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693BC8">
        <w:rPr>
          <w:rFonts w:ascii="Times New Roman" w:hAnsi="Times New Roman" w:cs="Times New Roman"/>
          <w:b/>
          <w:sz w:val="28"/>
          <w:szCs w:val="28"/>
        </w:rPr>
        <w:t>0</w:t>
      </w:r>
      <w:r w:rsidR="00AE0CC8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AE0CC8" w:rsidRPr="00AE0CC8">
        <w:rPr>
          <w:rFonts w:ascii="Times New Roman" w:hAnsi="Times New Roman"/>
          <w:b/>
          <w:sz w:val="28"/>
          <w:szCs w:val="28"/>
        </w:rPr>
        <w:t>ОСНОВЫ ПРОЕКТИРОВАНИЯ БАЗ ДАННЫХ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AE0CC8" w:rsidRDefault="00AE0CC8" w:rsidP="00AE0CC8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Основы проектирования баз данных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AE0CC8" w:rsidRDefault="00AE0CC8" w:rsidP="00AE0CC8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4506"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  <w:r>
        <w:rPr>
          <w:rFonts w:ascii="Times New Roman" w:hAnsi="Times New Roman"/>
          <w:sz w:val="28"/>
          <w:szCs w:val="28"/>
        </w:rPr>
        <w:t>.</w:t>
      </w:r>
    </w:p>
    <w:p w:rsidR="00A1126B" w:rsidRPr="00AE0CC8" w:rsidRDefault="00AE0CC8" w:rsidP="00AE0CC8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5777">
        <w:rPr>
          <w:rFonts w:ascii="Times New Roman" w:hAnsi="Times New Roman"/>
          <w:sz w:val="28"/>
          <w:szCs w:val="28"/>
          <w:lang w:eastAsia="ru-RU"/>
        </w:rPr>
        <w:t xml:space="preserve">Особое значение дисциплина имеет </w:t>
      </w:r>
      <w:r>
        <w:rPr>
          <w:rFonts w:ascii="Times New Roman" w:hAnsi="Times New Roman"/>
          <w:sz w:val="28"/>
          <w:szCs w:val="28"/>
          <w:lang w:eastAsia="ru-RU"/>
        </w:rPr>
        <w:t>при формировании и развитии ОК1, ОК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5,</w:t>
      </w:r>
      <w:r w:rsidRPr="000D5777">
        <w:rPr>
          <w:rFonts w:ascii="Times New Roman" w:hAnsi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9, ОК.10, ПК1.2, ПК 1.5</w:t>
      </w: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BC37EC" w:rsidRPr="00431A25" w:rsidTr="00631B89">
        <w:tc>
          <w:tcPr>
            <w:tcW w:w="1129" w:type="dxa"/>
            <w:vAlign w:val="center"/>
          </w:tcPr>
          <w:p w:rsidR="00BC37EC" w:rsidRPr="00431A25" w:rsidRDefault="00BC37EC" w:rsidP="00631B89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BC37EC" w:rsidRPr="00431A25" w:rsidRDefault="00BC37EC" w:rsidP="00631B89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BC37EC" w:rsidRPr="00431A25" w:rsidRDefault="00BC37EC" w:rsidP="00631B89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BC37EC" w:rsidRPr="00431A25" w:rsidTr="00631B89">
        <w:trPr>
          <w:trHeight w:val="3110"/>
        </w:trPr>
        <w:tc>
          <w:tcPr>
            <w:tcW w:w="1129" w:type="dxa"/>
          </w:tcPr>
          <w:p w:rsidR="00BC37EC" w:rsidRPr="00431A25" w:rsidRDefault="00BC37EC" w:rsidP="00631B8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01</w:t>
            </w:r>
          </w:p>
          <w:p w:rsidR="00BC37EC" w:rsidRPr="00431A25" w:rsidRDefault="00BC37EC" w:rsidP="00631B8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05</w:t>
            </w:r>
          </w:p>
          <w:p w:rsidR="00BC37EC" w:rsidRPr="00431A25" w:rsidRDefault="00BC37EC" w:rsidP="00631B8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09</w:t>
            </w:r>
          </w:p>
          <w:p w:rsidR="00BC37EC" w:rsidRPr="00431A25" w:rsidRDefault="00BC37EC" w:rsidP="00631B8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10</w:t>
            </w:r>
          </w:p>
          <w:p w:rsidR="00BC37EC" w:rsidRPr="00431A25" w:rsidRDefault="00BC37EC" w:rsidP="00631B8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ПК 1.2</w:t>
            </w:r>
          </w:p>
          <w:p w:rsidR="00BC37EC" w:rsidRPr="00431A25" w:rsidRDefault="00BC37EC" w:rsidP="00631B89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3657" w:type="dxa"/>
          </w:tcPr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Проектировать реляционную базу данных.</w:t>
            </w: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Использовать язык запросов для программного извлечения сведений из баз данных</w:t>
            </w:r>
          </w:p>
        </w:tc>
        <w:tc>
          <w:tcPr>
            <w:tcW w:w="4700" w:type="dxa"/>
          </w:tcPr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Основы теории баз данных</w:t>
            </w: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Модели данных</w:t>
            </w: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Особенности реляционной модели и проектирование баз данных, изобразительные средства, используемые в </w:t>
            </w:r>
            <w:r w:rsidRPr="00431A25">
              <w:rPr>
                <w:rFonts w:ascii="Times New Roman" w:eastAsia="PMingLiU" w:hAnsi="Times New Roman"/>
                <w:sz w:val="24"/>
                <w:szCs w:val="24"/>
                <w:lang w:val="en-US" w:eastAsia="ru-RU"/>
              </w:rPr>
              <w:t>ER</w:t>
            </w: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-моделировании</w:t>
            </w: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Основы реляционной алгебры</w:t>
            </w: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Принципы проектирования баз данных, обеспечение непротиворечивости и целостности данных</w:t>
            </w: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Средства проектирования структур баз данных</w:t>
            </w:r>
          </w:p>
          <w:p w:rsidR="00BC37EC" w:rsidRPr="00431A25" w:rsidRDefault="00BC37EC" w:rsidP="00631B89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31A25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Язык запросов </w:t>
            </w:r>
            <w:r w:rsidRPr="00431A25">
              <w:rPr>
                <w:rFonts w:ascii="Times New Roman" w:eastAsia="PMingLiU" w:hAnsi="Times New Roman"/>
                <w:sz w:val="24"/>
                <w:szCs w:val="24"/>
                <w:lang w:val="en-US" w:eastAsia="ru-RU"/>
              </w:rPr>
              <w:t>SQL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BC37EC">
        <w:rPr>
          <w:rFonts w:ascii="Times New Roman" w:hAnsi="Times New Roman" w:cs="Times New Roman"/>
          <w:sz w:val="28"/>
        </w:rPr>
        <w:t>72 часа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CC434E">
        <w:rPr>
          <w:rFonts w:ascii="Times New Roman" w:hAnsi="Times New Roman" w:cs="Times New Roman"/>
          <w:sz w:val="28"/>
        </w:rPr>
        <w:t xml:space="preserve"> </w:t>
      </w:r>
      <w:r w:rsidR="00BC37EC">
        <w:rPr>
          <w:rFonts w:ascii="Times New Roman" w:hAnsi="Times New Roman" w:cs="Times New Roman"/>
          <w:sz w:val="28"/>
        </w:rPr>
        <w:t>6</w:t>
      </w:r>
      <w:r w:rsidR="00CC434E">
        <w:rPr>
          <w:rFonts w:ascii="Times New Roman" w:hAnsi="Times New Roman" w:cs="Times New Roman"/>
          <w:sz w:val="28"/>
        </w:rPr>
        <w:t>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4803A2" w:rsidRDefault="004803A2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обучающихся - </w:t>
      </w:r>
      <w:r w:rsidR="00BC37EC">
        <w:rPr>
          <w:rFonts w:ascii="Times New Roman" w:hAnsi="Times New Roman" w:cs="Times New Roman"/>
          <w:sz w:val="28"/>
        </w:rPr>
        <w:t>2</w:t>
      </w:r>
      <w:r w:rsidR="00DA577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A5773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1. Основные понятия баз данных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2. Взаимосвязи в моделях и реляционный подход к построению моделей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3. Этапы проектирования баз данных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4. Проектирование структур баз данных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 xml:space="preserve">Тема 5. Организация запросов </w:t>
      </w:r>
      <w:r w:rsidRPr="00BC37EC">
        <w:rPr>
          <w:rFonts w:ascii="Times New Roman" w:eastAsia="PMingLiU" w:hAnsi="Times New Roman"/>
          <w:bCs/>
          <w:sz w:val="28"/>
          <w:szCs w:val="24"/>
          <w:lang w:val="en-US" w:eastAsia="ru-RU"/>
        </w:rPr>
        <w:t>SQL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82BDF"/>
    <w:rsid w:val="00693BC8"/>
    <w:rsid w:val="007A5EDF"/>
    <w:rsid w:val="008E6898"/>
    <w:rsid w:val="008F4A73"/>
    <w:rsid w:val="00A1126B"/>
    <w:rsid w:val="00A3159B"/>
    <w:rsid w:val="00AE0CC8"/>
    <w:rsid w:val="00BC37EC"/>
    <w:rsid w:val="00BD5482"/>
    <w:rsid w:val="00C4154E"/>
    <w:rsid w:val="00C545B5"/>
    <w:rsid w:val="00CC434E"/>
    <w:rsid w:val="00D10DE0"/>
    <w:rsid w:val="00DA5773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7292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2021-11-18T11:26:00Z</dcterms:created>
  <dcterms:modified xsi:type="dcterms:W3CDTF">2021-11-19T12:47:00Z</dcterms:modified>
</cp:coreProperties>
</file>